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15" w:rsidRPr="002A1CD5" w:rsidRDefault="00AE2315" w:rsidP="007C78A8">
      <w:pPr>
        <w:jc w:val="center"/>
        <w:rPr>
          <w:rFonts w:asciiTheme="majorEastAsia" w:eastAsiaTheme="majorEastAsia" w:hAnsiTheme="majorEastAsia"/>
          <w:sz w:val="22"/>
        </w:rPr>
      </w:pPr>
    </w:p>
    <w:p w:rsidR="00AE2315" w:rsidRPr="002A1CD5" w:rsidRDefault="00AE2315" w:rsidP="007C78A8">
      <w:pPr>
        <w:jc w:val="center"/>
        <w:rPr>
          <w:rFonts w:asciiTheme="majorEastAsia" w:eastAsiaTheme="majorEastAsia" w:hAnsiTheme="majorEastAsia"/>
          <w:sz w:val="22"/>
        </w:rPr>
      </w:pPr>
    </w:p>
    <w:p w:rsidR="00FB4207" w:rsidRPr="002A1CD5" w:rsidRDefault="005E5ACE" w:rsidP="007C78A8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A1CD5">
        <w:rPr>
          <w:rFonts w:asciiTheme="majorEastAsia" w:eastAsiaTheme="majorEastAsia" w:hAnsiTheme="majorEastAsia" w:hint="eastAsia"/>
          <w:sz w:val="22"/>
        </w:rPr>
        <w:t>中小企業信用保険法第２条第５項第５</w:t>
      </w:r>
      <w:r w:rsidR="00745323" w:rsidRPr="002A1CD5">
        <w:rPr>
          <w:rFonts w:asciiTheme="majorEastAsia" w:eastAsiaTheme="majorEastAsia" w:hAnsiTheme="majorEastAsia" w:hint="eastAsia"/>
          <w:sz w:val="22"/>
        </w:rPr>
        <w:t>号</w:t>
      </w:r>
      <w:r w:rsidRPr="002A1CD5">
        <w:rPr>
          <w:rFonts w:asciiTheme="majorEastAsia" w:eastAsiaTheme="majorEastAsia" w:hAnsiTheme="majorEastAsia" w:hint="eastAsia"/>
          <w:sz w:val="22"/>
        </w:rPr>
        <w:t>(イ-⑤)</w:t>
      </w:r>
      <w:r w:rsidR="00745323" w:rsidRPr="002A1CD5">
        <w:rPr>
          <w:rFonts w:asciiTheme="majorEastAsia" w:eastAsiaTheme="majorEastAsia" w:hAnsiTheme="majorEastAsia" w:hint="eastAsia"/>
          <w:sz w:val="22"/>
        </w:rPr>
        <w:t>認定申請にかかる別紙計算書</w:t>
      </w:r>
    </w:p>
    <w:p w:rsidR="00D35BDE" w:rsidRPr="002A1CD5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C6008B" w:rsidRPr="002A1CD5" w:rsidRDefault="00D17B99" w:rsidP="00C6008B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１．</w:t>
      </w:r>
      <w:r w:rsidR="00C6008B" w:rsidRPr="002A1CD5">
        <w:rPr>
          <w:rFonts w:asciiTheme="majorEastAsia" w:eastAsiaTheme="majorEastAsia" w:hAnsiTheme="majorEastAsia" w:hint="eastAsia"/>
          <w:sz w:val="22"/>
        </w:rPr>
        <w:t>最近１</w:t>
      </w:r>
      <w:r w:rsidR="004762BF" w:rsidRPr="002A1CD5">
        <w:rPr>
          <w:rFonts w:asciiTheme="majorEastAsia" w:eastAsiaTheme="majorEastAsia" w:hAnsiTheme="majorEastAsia" w:hint="eastAsia"/>
          <w:sz w:val="22"/>
        </w:rPr>
        <w:t>か</w:t>
      </w:r>
      <w:r w:rsidR="00FE72BB" w:rsidRPr="002A1CD5">
        <w:rPr>
          <w:rFonts w:asciiTheme="majorEastAsia" w:eastAsiaTheme="majorEastAsia" w:hAnsiTheme="majorEastAsia" w:hint="eastAsia"/>
          <w:sz w:val="22"/>
        </w:rPr>
        <w:t>月間の売上高</w:t>
      </w:r>
      <w:r w:rsidR="00FB559C" w:rsidRPr="002A1CD5">
        <w:rPr>
          <w:rFonts w:asciiTheme="majorEastAsia" w:eastAsiaTheme="majorEastAsia" w:hAnsiTheme="majorEastAsia" w:hint="eastAsia"/>
          <w:sz w:val="22"/>
        </w:rPr>
        <w:t>等</w:t>
      </w:r>
      <w:r w:rsidR="00C6008B" w:rsidRPr="002A1CD5">
        <w:rPr>
          <w:rFonts w:asciiTheme="majorEastAsia" w:eastAsiaTheme="majorEastAsia" w:hAnsiTheme="majorEastAsia" w:hint="eastAsia"/>
          <w:sz w:val="22"/>
        </w:rPr>
        <w:t>について</w:t>
      </w:r>
    </w:p>
    <w:p w:rsidR="00FE72BB" w:rsidRPr="002A1CD5" w:rsidRDefault="00C6008B" w:rsidP="00182680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（１）最近１</w:t>
      </w:r>
      <w:r w:rsidR="004762BF" w:rsidRPr="002A1CD5">
        <w:rPr>
          <w:rFonts w:asciiTheme="majorEastAsia" w:eastAsiaTheme="majorEastAsia" w:hAnsiTheme="majorEastAsia" w:hint="eastAsia"/>
          <w:sz w:val="22"/>
        </w:rPr>
        <w:t>か</w:t>
      </w:r>
      <w:r w:rsidRPr="002A1CD5">
        <w:rPr>
          <w:rFonts w:asciiTheme="majorEastAsia" w:eastAsiaTheme="majorEastAsia" w:hAnsiTheme="majorEastAsia" w:hint="eastAsia"/>
          <w:sz w:val="22"/>
        </w:rPr>
        <w:t>月間</w:t>
      </w:r>
      <w:r w:rsidR="00FE72BB" w:rsidRPr="002A1CD5">
        <w:rPr>
          <w:rFonts w:asciiTheme="majorEastAsia" w:eastAsiaTheme="majorEastAsia" w:hAnsiTheme="majorEastAsia" w:hint="eastAsia"/>
          <w:sz w:val="22"/>
        </w:rPr>
        <w:t>の</w:t>
      </w:r>
      <w:r w:rsidRPr="002A1CD5">
        <w:rPr>
          <w:rFonts w:asciiTheme="majorEastAsia" w:eastAsiaTheme="majorEastAsia" w:hAnsiTheme="majorEastAsia" w:hint="eastAsia"/>
          <w:sz w:val="22"/>
        </w:rPr>
        <w:t>売上高</w:t>
      </w:r>
      <w:r w:rsidR="00FB559C" w:rsidRPr="002A1CD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234DC4" w:rsidRPr="002A1CD5" w:rsidTr="00FF6107">
        <w:trPr>
          <w:trHeight w:val="454"/>
        </w:trPr>
        <w:tc>
          <w:tcPr>
            <w:tcW w:w="3402" w:type="dxa"/>
            <w:vMerge w:val="restart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最近１か月の売上高等【Ａ】</w:t>
            </w:r>
          </w:p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主たる業種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申請者全体</w:t>
            </w:r>
          </w:p>
        </w:tc>
      </w:tr>
      <w:tr w:rsidR="00234DC4" w:rsidRPr="002A1CD5" w:rsidTr="00FF6107">
        <w:trPr>
          <w:trHeight w:val="454"/>
        </w:trPr>
        <w:tc>
          <w:tcPr>
            <w:tcW w:w="3402" w:type="dxa"/>
            <w:vMerge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FE72BB" w:rsidRPr="002A1CD5" w:rsidRDefault="00FE72BB" w:rsidP="007C78A8">
      <w:pPr>
        <w:rPr>
          <w:rFonts w:asciiTheme="majorEastAsia" w:eastAsiaTheme="majorEastAsia" w:hAnsiTheme="majorEastAsia"/>
          <w:sz w:val="22"/>
        </w:rPr>
      </w:pPr>
    </w:p>
    <w:p w:rsidR="00C6008B" w:rsidRPr="002A1CD5" w:rsidRDefault="000E12F7" w:rsidP="00182680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</w:t>
      </w:r>
      <w:r w:rsidR="00C6008B" w:rsidRPr="002A1CD5">
        <w:rPr>
          <w:rFonts w:asciiTheme="majorEastAsia" w:eastAsiaTheme="majorEastAsia" w:hAnsiTheme="majorEastAsia" w:hint="eastAsia"/>
          <w:sz w:val="22"/>
        </w:rPr>
        <w:t>２</w:t>
      </w:r>
      <w:r w:rsidR="00365C45" w:rsidRPr="002A1CD5">
        <w:rPr>
          <w:rFonts w:asciiTheme="majorEastAsia" w:eastAsiaTheme="majorEastAsia" w:hAnsiTheme="majorEastAsia" w:hint="eastAsia"/>
          <w:sz w:val="22"/>
        </w:rPr>
        <w:t>）</w:t>
      </w:r>
      <w:r w:rsidR="00C6008B" w:rsidRPr="002A1CD5">
        <w:rPr>
          <w:rFonts w:asciiTheme="majorEastAsia" w:eastAsiaTheme="majorEastAsia" w:hAnsiTheme="majorEastAsia" w:hint="eastAsia"/>
          <w:sz w:val="22"/>
        </w:rPr>
        <w:t>上記の期間に対応する前年１</w:t>
      </w:r>
      <w:r w:rsidR="004762BF" w:rsidRPr="002A1CD5">
        <w:rPr>
          <w:rFonts w:asciiTheme="majorEastAsia" w:eastAsiaTheme="majorEastAsia" w:hAnsiTheme="majorEastAsia" w:hint="eastAsia"/>
          <w:sz w:val="22"/>
        </w:rPr>
        <w:t>か</w:t>
      </w:r>
      <w:r w:rsidR="00C6008B" w:rsidRPr="002A1CD5">
        <w:rPr>
          <w:rFonts w:asciiTheme="majorEastAsia" w:eastAsiaTheme="majorEastAsia" w:hAnsiTheme="majorEastAsia" w:hint="eastAsia"/>
          <w:sz w:val="22"/>
        </w:rPr>
        <w:t>月間の売上高</w:t>
      </w:r>
      <w:r w:rsidR="00FB559C" w:rsidRPr="002A1CD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234DC4" w:rsidRPr="002A1CD5" w:rsidTr="00FF6107">
        <w:trPr>
          <w:trHeight w:val="454"/>
        </w:trPr>
        <w:tc>
          <w:tcPr>
            <w:tcW w:w="3402" w:type="dxa"/>
            <w:vMerge w:val="restart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前年同月の売上高等【Ｂ】</w:t>
            </w:r>
          </w:p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主たる業種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申請者全体</w:t>
            </w:r>
          </w:p>
        </w:tc>
      </w:tr>
      <w:tr w:rsidR="00234DC4" w:rsidRPr="002A1CD5" w:rsidTr="00FF6107">
        <w:trPr>
          <w:trHeight w:val="454"/>
        </w:trPr>
        <w:tc>
          <w:tcPr>
            <w:tcW w:w="3402" w:type="dxa"/>
            <w:vMerge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C6008B" w:rsidRPr="002A1CD5" w:rsidRDefault="00C6008B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C6008B" w:rsidRPr="002A1CD5" w:rsidRDefault="00C6008B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（３）減少率について</w:t>
      </w:r>
    </w:p>
    <w:p w:rsidR="00C6008B" w:rsidRPr="002A1CD5" w:rsidRDefault="00C6008B" w:rsidP="005E0C54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 w:rsidR="005E0C54" w:rsidRPr="002A1CD5">
        <w:rPr>
          <w:rFonts w:asciiTheme="majorEastAsia" w:eastAsiaTheme="majorEastAsia" w:hAnsiTheme="majorEastAsia" w:hint="eastAsia"/>
          <w:sz w:val="22"/>
        </w:rPr>
        <w:t>【主たる業種】</w:t>
      </w:r>
      <w:r w:rsidRPr="002A1CD5">
        <w:rPr>
          <w:rFonts w:asciiTheme="majorEastAsia" w:eastAsiaTheme="majorEastAsia" w:hAnsiTheme="majorEastAsia" w:hint="eastAsia"/>
          <w:sz w:val="22"/>
        </w:rPr>
        <w:t>（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D17B99" w:rsidRPr="002A1CD5">
        <w:rPr>
          <w:rFonts w:asciiTheme="majorEastAsia" w:eastAsiaTheme="majorEastAsia" w:hAnsiTheme="majorEastAsia" w:hint="eastAsia"/>
          <w:sz w:val="22"/>
        </w:rPr>
        <w:t>Ｂ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D17B99" w:rsidRPr="002A1CD5">
        <w:rPr>
          <w:rFonts w:asciiTheme="majorEastAsia" w:eastAsiaTheme="majorEastAsia" w:hAnsiTheme="majorEastAsia" w:hint="eastAsia"/>
          <w:sz w:val="22"/>
        </w:rPr>
        <w:t>－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D17B99" w:rsidRPr="002A1CD5">
        <w:rPr>
          <w:rFonts w:asciiTheme="majorEastAsia" w:eastAsiaTheme="majorEastAsia" w:hAnsiTheme="majorEastAsia" w:hint="eastAsia"/>
          <w:sz w:val="22"/>
        </w:rPr>
        <w:t>Ａ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Pr="002A1CD5">
        <w:rPr>
          <w:rFonts w:asciiTheme="majorEastAsia" w:eastAsiaTheme="majorEastAsia" w:hAnsiTheme="majorEastAsia" w:hint="eastAsia"/>
          <w:sz w:val="22"/>
        </w:rPr>
        <w:t>）</w:t>
      </w:r>
      <w:r w:rsidR="00D17B99" w:rsidRPr="002A1CD5">
        <w:rPr>
          <w:rFonts w:asciiTheme="majorEastAsia" w:eastAsiaTheme="majorEastAsia" w:hAnsiTheme="majorEastAsia" w:hint="eastAsia"/>
          <w:sz w:val="22"/>
        </w:rPr>
        <w:t xml:space="preserve">　÷　Ｂ　×</w:t>
      </w:r>
      <w:r w:rsidR="007C78A8"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 w:rsidR="00D17B99" w:rsidRPr="002A1CD5">
        <w:rPr>
          <w:rFonts w:asciiTheme="majorEastAsia" w:eastAsiaTheme="majorEastAsia" w:hAnsiTheme="majorEastAsia" w:hint="eastAsia"/>
          <w:sz w:val="22"/>
        </w:rPr>
        <w:t xml:space="preserve">１００　＝　</w:t>
      </w:r>
      <w:r w:rsidR="007C78A8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D17B99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％</w:t>
      </w:r>
      <w:r w:rsidR="00D17B99" w:rsidRPr="002A1CD5">
        <w:rPr>
          <w:rFonts w:asciiTheme="majorEastAsia" w:eastAsiaTheme="majorEastAsia" w:hAnsiTheme="majorEastAsia" w:hint="eastAsia"/>
          <w:sz w:val="22"/>
        </w:rPr>
        <w:t xml:space="preserve">　≧　</w:t>
      </w:r>
      <w:r w:rsidR="00930703" w:rsidRPr="002A1CD5">
        <w:rPr>
          <w:rFonts w:asciiTheme="majorEastAsia" w:eastAsiaTheme="majorEastAsia" w:hAnsiTheme="majorEastAsia" w:hint="eastAsia"/>
          <w:sz w:val="22"/>
        </w:rPr>
        <w:t>５</w:t>
      </w:r>
      <w:r w:rsidR="00D17B99" w:rsidRPr="002A1CD5">
        <w:rPr>
          <w:rFonts w:asciiTheme="majorEastAsia" w:eastAsiaTheme="majorEastAsia" w:hAnsiTheme="majorEastAsia" w:hint="eastAsia"/>
          <w:sz w:val="22"/>
        </w:rPr>
        <w:t>％（実績）</w:t>
      </w:r>
    </w:p>
    <w:p w:rsidR="00C6008B" w:rsidRPr="002A1CD5" w:rsidRDefault="003A7673" w:rsidP="005E0C54">
      <w:pPr>
        <w:spacing w:line="240" w:lineRule="exact"/>
        <w:ind w:right="880" w:firstLineChars="2600" w:firstLine="5720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（少数第</w:t>
      </w:r>
      <w:r w:rsidR="00000FC0" w:rsidRPr="002A1CD5">
        <w:rPr>
          <w:rFonts w:asciiTheme="majorEastAsia" w:eastAsiaTheme="majorEastAsia" w:hAnsiTheme="majorEastAsia" w:hint="eastAsia"/>
          <w:sz w:val="22"/>
        </w:rPr>
        <w:t>２</w:t>
      </w:r>
      <w:r w:rsidRPr="002A1CD5">
        <w:rPr>
          <w:rFonts w:asciiTheme="majorEastAsia" w:eastAsiaTheme="majorEastAsia" w:hAnsiTheme="majorEastAsia" w:hint="eastAsia"/>
          <w:sz w:val="22"/>
        </w:rPr>
        <w:t>位</w:t>
      </w:r>
      <w:r w:rsidR="00000FC0" w:rsidRPr="002A1CD5">
        <w:rPr>
          <w:rFonts w:asciiTheme="majorEastAsia" w:eastAsiaTheme="majorEastAsia" w:hAnsiTheme="majorEastAsia" w:hint="eastAsia"/>
          <w:sz w:val="22"/>
        </w:rPr>
        <w:t>を</w:t>
      </w:r>
      <w:r w:rsidR="00060844" w:rsidRPr="002A1CD5">
        <w:rPr>
          <w:rFonts w:asciiTheme="majorEastAsia" w:eastAsiaTheme="majorEastAsia" w:hAnsiTheme="majorEastAsia" w:hint="eastAsia"/>
          <w:sz w:val="22"/>
        </w:rPr>
        <w:t>切り捨て</w:t>
      </w:r>
      <w:r w:rsidRPr="002A1CD5">
        <w:rPr>
          <w:rFonts w:asciiTheme="majorEastAsia" w:eastAsiaTheme="majorEastAsia" w:hAnsiTheme="majorEastAsia" w:hint="eastAsia"/>
          <w:sz w:val="22"/>
        </w:rPr>
        <w:t>）</w:t>
      </w:r>
    </w:p>
    <w:p w:rsidR="005E0C54" w:rsidRPr="002A1CD5" w:rsidRDefault="005E0C54" w:rsidP="005E0C54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5E0C54" w:rsidRPr="002A1CD5" w:rsidRDefault="005E0C54" w:rsidP="005E0C54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【申請者全体】（ Ｂ － Ａ ）　÷　Ｂ　×　１００　＝　</w:t>
      </w:r>
      <w:r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　≧　５％（実績）</w:t>
      </w:r>
    </w:p>
    <w:p w:rsidR="005E0C54" w:rsidRPr="002A1CD5" w:rsidRDefault="005E0C54" w:rsidP="005E0C54">
      <w:pPr>
        <w:spacing w:line="240" w:lineRule="exact"/>
        <w:ind w:right="880" w:firstLineChars="2600" w:firstLine="5720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（少数第２位を切り捨て）</w:t>
      </w:r>
    </w:p>
    <w:p w:rsidR="00996F6A" w:rsidRPr="002A1CD5" w:rsidRDefault="00996F6A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D17B99" w:rsidRPr="002A1CD5" w:rsidRDefault="00D17B99" w:rsidP="00D17B99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２．</w:t>
      </w:r>
      <w:r w:rsidR="00013A54" w:rsidRPr="002A1CD5">
        <w:rPr>
          <w:rFonts w:asciiTheme="majorEastAsia" w:eastAsiaTheme="majorEastAsia" w:hAnsiTheme="majorEastAsia" w:hint="eastAsia"/>
          <w:sz w:val="22"/>
        </w:rPr>
        <w:t>最近３</w:t>
      </w:r>
      <w:r w:rsidR="004762BF" w:rsidRPr="002A1CD5">
        <w:rPr>
          <w:rFonts w:asciiTheme="majorEastAsia" w:eastAsiaTheme="majorEastAsia" w:hAnsiTheme="majorEastAsia" w:hint="eastAsia"/>
          <w:sz w:val="22"/>
        </w:rPr>
        <w:t>か</w:t>
      </w:r>
      <w:r w:rsidRPr="002A1CD5">
        <w:rPr>
          <w:rFonts w:asciiTheme="majorEastAsia" w:eastAsiaTheme="majorEastAsia" w:hAnsiTheme="majorEastAsia" w:hint="eastAsia"/>
          <w:sz w:val="22"/>
        </w:rPr>
        <w:t>月間の見込み売上高</w:t>
      </w:r>
      <w:r w:rsidR="00FB559C" w:rsidRPr="002A1CD5">
        <w:rPr>
          <w:rFonts w:asciiTheme="majorEastAsia" w:eastAsiaTheme="majorEastAsia" w:hAnsiTheme="majorEastAsia" w:hint="eastAsia"/>
          <w:sz w:val="22"/>
        </w:rPr>
        <w:t>等</w:t>
      </w:r>
      <w:r w:rsidRPr="002A1CD5">
        <w:rPr>
          <w:rFonts w:asciiTheme="majorEastAsia" w:eastAsiaTheme="majorEastAsia" w:hAnsiTheme="majorEastAsia" w:hint="eastAsia"/>
          <w:sz w:val="22"/>
        </w:rPr>
        <w:t>について</w:t>
      </w:r>
    </w:p>
    <w:p w:rsidR="00D17B99" w:rsidRPr="002A1CD5" w:rsidRDefault="00D17B99" w:rsidP="00D17B99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（１）１の（１）の期間後２</w:t>
      </w:r>
      <w:r w:rsidR="004762BF" w:rsidRPr="002A1CD5">
        <w:rPr>
          <w:rFonts w:asciiTheme="majorEastAsia" w:eastAsiaTheme="majorEastAsia" w:hAnsiTheme="majorEastAsia" w:hint="eastAsia"/>
          <w:sz w:val="22"/>
        </w:rPr>
        <w:t>か</w:t>
      </w:r>
      <w:r w:rsidRPr="002A1CD5">
        <w:rPr>
          <w:rFonts w:asciiTheme="majorEastAsia" w:eastAsiaTheme="majorEastAsia" w:hAnsiTheme="majorEastAsia" w:hint="eastAsia"/>
          <w:sz w:val="22"/>
        </w:rPr>
        <w:t>月間の見込み売上高</w:t>
      </w:r>
      <w:r w:rsidR="00FB559C" w:rsidRPr="002A1CD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今後２か月間の売上高等(見込)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234DC4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234DC4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　　　　　 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234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合</w:t>
            </w:r>
            <w:r w:rsidR="00AE2315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87410" w:rsidRPr="002A1CD5">
              <w:rPr>
                <w:rFonts w:asciiTheme="majorEastAsia" w:eastAsiaTheme="majorEastAsia" w:hAnsiTheme="majorEastAsia" w:hint="eastAsia"/>
                <w:sz w:val="22"/>
              </w:rPr>
              <w:t>【Ｃ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</w:tbl>
    <w:p w:rsidR="00D17B99" w:rsidRPr="002A1CD5" w:rsidRDefault="00D17B99" w:rsidP="00D17B99">
      <w:pPr>
        <w:rPr>
          <w:rFonts w:asciiTheme="majorEastAsia" w:eastAsiaTheme="majorEastAsia" w:hAnsiTheme="majorEastAsia"/>
          <w:sz w:val="22"/>
        </w:rPr>
      </w:pPr>
    </w:p>
    <w:p w:rsidR="00996F6A" w:rsidRPr="002A1CD5" w:rsidRDefault="00996F6A" w:rsidP="00996F6A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（２）上記の期間に対応する前年２</w:t>
      </w:r>
      <w:r w:rsidR="004762BF" w:rsidRPr="002A1CD5">
        <w:rPr>
          <w:rFonts w:asciiTheme="majorEastAsia" w:eastAsiaTheme="majorEastAsia" w:hAnsiTheme="majorEastAsia" w:hint="eastAsia"/>
          <w:sz w:val="22"/>
        </w:rPr>
        <w:t>か</w:t>
      </w:r>
      <w:r w:rsidRPr="002A1CD5">
        <w:rPr>
          <w:rFonts w:asciiTheme="majorEastAsia" w:eastAsiaTheme="majorEastAsia" w:hAnsiTheme="majorEastAsia" w:hint="eastAsia"/>
          <w:sz w:val="22"/>
        </w:rPr>
        <w:t>月間の売上高</w:t>
      </w:r>
      <w:r w:rsidR="00FB559C" w:rsidRPr="002A1CD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5E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</w:t>
            </w:r>
            <w:r w:rsidR="0070462D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同期</w:t>
            </w: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間の売上高等(</w:t>
            </w:r>
            <w:r w:rsidR="005E0C54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</w:t>
            </w: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FF6107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FF6107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　　　　　 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234DC4" w:rsidRPr="002A1CD5" w:rsidTr="005E0C54">
        <w:trPr>
          <w:trHeight w:val="454"/>
        </w:trPr>
        <w:tc>
          <w:tcPr>
            <w:tcW w:w="3402" w:type="dxa"/>
            <w:vAlign w:val="center"/>
          </w:tcPr>
          <w:p w:rsidR="00234DC4" w:rsidRPr="002A1CD5" w:rsidRDefault="00234DC4" w:rsidP="00234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合</w:t>
            </w:r>
            <w:r w:rsidR="00AE2315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 【Ｄ】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  <w:tc>
          <w:tcPr>
            <w:tcW w:w="2835" w:type="dxa"/>
            <w:vAlign w:val="center"/>
          </w:tcPr>
          <w:p w:rsidR="00234DC4" w:rsidRPr="002A1CD5" w:rsidRDefault="00234DC4" w:rsidP="00FF610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</w:tbl>
    <w:p w:rsidR="001663C4" w:rsidRPr="002A1CD5" w:rsidRDefault="001663C4" w:rsidP="00D01BAE">
      <w:pPr>
        <w:rPr>
          <w:rFonts w:asciiTheme="majorEastAsia" w:eastAsiaTheme="majorEastAsia" w:hAnsiTheme="majorEastAsia"/>
          <w:sz w:val="22"/>
        </w:rPr>
      </w:pPr>
    </w:p>
    <w:p w:rsidR="00996F6A" w:rsidRPr="002A1CD5" w:rsidRDefault="00996F6A" w:rsidP="00AE2315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（３）減少率について　　</w:t>
      </w:r>
    </w:p>
    <w:p w:rsidR="00085BA7" w:rsidRPr="002A1CD5" w:rsidRDefault="005E0C54" w:rsidP="005E0C54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【主たる業種】　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（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Ｂ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＋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Ｄ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）－（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Ａ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＋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Ｃ</w:t>
      </w:r>
      <w:r w:rsidR="00D01BA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234DC4" w:rsidRPr="002A1CD5">
        <w:rPr>
          <w:rFonts w:asciiTheme="majorEastAsia" w:eastAsiaTheme="majorEastAsia" w:hAnsiTheme="majorEastAsia" w:hint="eastAsia"/>
          <w:sz w:val="22"/>
        </w:rPr>
        <w:t xml:space="preserve">×１００　＝　</w:t>
      </w:r>
      <w:r w:rsidR="00234DC4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="00234DC4" w:rsidRPr="002A1CD5">
        <w:rPr>
          <w:rFonts w:asciiTheme="majorEastAsia" w:eastAsiaTheme="majorEastAsia" w:hAnsiTheme="majorEastAsia" w:hint="eastAsia"/>
          <w:sz w:val="22"/>
        </w:rPr>
        <w:t xml:space="preserve">　≧５％</w:t>
      </w:r>
      <w:r w:rsidRPr="002A1CD5">
        <w:rPr>
          <w:rFonts w:asciiTheme="majorEastAsia" w:eastAsiaTheme="majorEastAsia" w:hAnsiTheme="majorEastAsia" w:hint="eastAsia"/>
          <w:sz w:val="22"/>
        </w:rPr>
        <w:t>(見込)</w:t>
      </w:r>
    </w:p>
    <w:p w:rsidR="00085BA7" w:rsidRPr="002A1CD5" w:rsidRDefault="00234DC4" w:rsidP="00234DC4">
      <w:pPr>
        <w:spacing w:line="220" w:lineRule="exac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E0C54" w:rsidRPr="002A1CD5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96F6A" w:rsidRPr="002A1CD5">
        <w:rPr>
          <w:rFonts w:asciiTheme="majorEastAsia" w:eastAsiaTheme="majorEastAsia" w:hAnsiTheme="majorEastAsia" w:hint="eastAsia"/>
          <w:sz w:val="22"/>
        </w:rPr>
        <w:t>（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085BA7" w:rsidRPr="002A1CD5">
        <w:rPr>
          <w:rFonts w:asciiTheme="majorEastAsia" w:eastAsiaTheme="majorEastAsia" w:hAnsiTheme="majorEastAsia" w:hint="eastAsia"/>
          <w:sz w:val="22"/>
        </w:rPr>
        <w:t>Ｂ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</w:rPr>
        <w:t>＋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</w:rPr>
        <w:t>Ｄ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996F6A" w:rsidRPr="002A1CD5">
        <w:rPr>
          <w:rFonts w:asciiTheme="majorEastAsia" w:eastAsiaTheme="majorEastAsia" w:hAnsiTheme="majorEastAsia" w:hint="eastAsia"/>
          <w:sz w:val="22"/>
        </w:rPr>
        <w:t>）</w:t>
      </w:r>
      <w:r w:rsidR="003A7673"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 w:rsidR="00D01BAE"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 w:rsidR="003A7673" w:rsidRPr="002A1CD5">
        <w:rPr>
          <w:rFonts w:asciiTheme="majorEastAsia" w:eastAsiaTheme="majorEastAsia" w:hAnsiTheme="majorEastAsia" w:hint="eastAsia"/>
          <w:sz w:val="22"/>
        </w:rPr>
        <w:t xml:space="preserve">　　　　　　　　　（</w:t>
      </w:r>
      <w:r w:rsidR="00000FC0" w:rsidRPr="002A1CD5">
        <w:rPr>
          <w:rFonts w:asciiTheme="majorEastAsia" w:eastAsiaTheme="majorEastAsia" w:hAnsiTheme="majorEastAsia" w:hint="eastAsia"/>
          <w:sz w:val="22"/>
        </w:rPr>
        <w:t>少数第２位を</w:t>
      </w:r>
      <w:r w:rsidR="00060844" w:rsidRPr="002A1CD5">
        <w:rPr>
          <w:rFonts w:asciiTheme="majorEastAsia" w:eastAsiaTheme="majorEastAsia" w:hAnsiTheme="majorEastAsia" w:hint="eastAsia"/>
          <w:sz w:val="22"/>
        </w:rPr>
        <w:t>切り捨て</w:t>
      </w:r>
      <w:r w:rsidR="003A7673" w:rsidRPr="002A1CD5">
        <w:rPr>
          <w:rFonts w:asciiTheme="majorEastAsia" w:eastAsiaTheme="majorEastAsia" w:hAnsiTheme="majorEastAsia" w:hint="eastAsia"/>
          <w:sz w:val="22"/>
        </w:rPr>
        <w:t>）</w:t>
      </w:r>
    </w:p>
    <w:p w:rsidR="005E0C54" w:rsidRPr="002A1CD5" w:rsidRDefault="005E0C54" w:rsidP="005E0C54">
      <w:pPr>
        <w:rPr>
          <w:rFonts w:asciiTheme="majorEastAsia" w:eastAsiaTheme="majorEastAsia" w:hAnsiTheme="majorEastAsia"/>
          <w:sz w:val="22"/>
        </w:rPr>
      </w:pPr>
    </w:p>
    <w:p w:rsidR="005E0C54" w:rsidRPr="002A1CD5" w:rsidRDefault="005E0C54" w:rsidP="005E0C54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【申請者全体】　</w:t>
      </w:r>
      <w:r w:rsidRPr="002A1CD5">
        <w:rPr>
          <w:rFonts w:asciiTheme="majorEastAsia" w:eastAsiaTheme="majorEastAsia" w:hAnsiTheme="majorEastAsia" w:hint="eastAsia"/>
          <w:sz w:val="22"/>
          <w:u w:val="single"/>
        </w:rPr>
        <w:t>（ Ｂ ＋ Ｄ ）－（ Ａ ＋ Ｃ ）</w:t>
      </w:r>
      <w:r w:rsidRPr="002A1CD5">
        <w:rPr>
          <w:rFonts w:asciiTheme="majorEastAsia" w:eastAsiaTheme="majorEastAsia" w:hAnsiTheme="majorEastAsia" w:hint="eastAsia"/>
          <w:sz w:val="22"/>
        </w:rPr>
        <w:t xml:space="preserve">×１００　＝　</w:t>
      </w:r>
      <w:r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　≧５％(見込)</w:t>
      </w:r>
    </w:p>
    <w:p w:rsidR="00977BA9" w:rsidRPr="002A1CD5" w:rsidRDefault="005E0C54" w:rsidP="005E0C54">
      <w:pPr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　　　　　　　　　　（ Ｂ ＋ Ｄ ）　　　　　　　　　　　（少数第２位を切り捨て）</w:t>
      </w:r>
    </w:p>
    <w:p w:rsidR="005E0C54" w:rsidRPr="002A1CD5" w:rsidRDefault="005E0C54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977BA9" w:rsidRPr="002A1CD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2A1CD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2A1CD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2A1CD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2A1CD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2A1CD5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2A1CD5" w:rsidRDefault="005813D2" w:rsidP="005813D2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　　　名　称　　　　　　　　　　　　　　　　　　　　　　</w:t>
      </w:r>
    </w:p>
    <w:p w:rsidR="0046000E" w:rsidRPr="002A1CD5" w:rsidRDefault="005813D2" w:rsidP="003A7673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代表者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 w:rsidR="0046000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印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</w:t>
      </w:r>
    </w:p>
    <w:sectPr w:rsidR="0046000E" w:rsidRPr="002A1CD5" w:rsidSect="00AE2315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79" w:rsidRDefault="00336F79" w:rsidP="001D602D">
      <w:r>
        <w:separator/>
      </w:r>
    </w:p>
  </w:endnote>
  <w:endnote w:type="continuationSeparator" w:id="0">
    <w:p w:rsidR="00336F79" w:rsidRDefault="00336F7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79" w:rsidRDefault="00336F79" w:rsidP="001D602D">
      <w:r>
        <w:separator/>
      </w:r>
    </w:p>
  </w:footnote>
  <w:footnote w:type="continuationSeparator" w:id="0">
    <w:p w:rsidR="00336F79" w:rsidRDefault="00336F7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5C12F35"/>
    <w:multiLevelType w:val="hybridMultilevel"/>
    <w:tmpl w:val="96D4DE2C"/>
    <w:lvl w:ilvl="0" w:tplc="31D62B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30120A"/>
    <w:multiLevelType w:val="hybridMultilevel"/>
    <w:tmpl w:val="2F12385C"/>
    <w:lvl w:ilvl="0" w:tplc="953CAF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49731795"/>
    <w:multiLevelType w:val="hybridMultilevel"/>
    <w:tmpl w:val="AC52454E"/>
    <w:lvl w:ilvl="0" w:tplc="7C7C4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00FC0"/>
    <w:rsid w:val="00013A54"/>
    <w:rsid w:val="00021A12"/>
    <w:rsid w:val="0003301E"/>
    <w:rsid w:val="0003415B"/>
    <w:rsid w:val="00060844"/>
    <w:rsid w:val="00085BA7"/>
    <w:rsid w:val="0009372B"/>
    <w:rsid w:val="000C030F"/>
    <w:rsid w:val="000C5E22"/>
    <w:rsid w:val="000C69A3"/>
    <w:rsid w:val="000D2851"/>
    <w:rsid w:val="000E0E45"/>
    <w:rsid w:val="000E12F7"/>
    <w:rsid w:val="000E63E7"/>
    <w:rsid w:val="000F41FB"/>
    <w:rsid w:val="00132D13"/>
    <w:rsid w:val="00154A51"/>
    <w:rsid w:val="0016326B"/>
    <w:rsid w:val="001663C4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4DC4"/>
    <w:rsid w:val="00236BED"/>
    <w:rsid w:val="002409E6"/>
    <w:rsid w:val="0024791F"/>
    <w:rsid w:val="00287A4E"/>
    <w:rsid w:val="002A1CD5"/>
    <w:rsid w:val="002A29FE"/>
    <w:rsid w:val="002B0B32"/>
    <w:rsid w:val="002B5C8F"/>
    <w:rsid w:val="002C1D79"/>
    <w:rsid w:val="002C256E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3730"/>
    <w:rsid w:val="00376F76"/>
    <w:rsid w:val="00376F84"/>
    <w:rsid w:val="00380B41"/>
    <w:rsid w:val="00384C9C"/>
    <w:rsid w:val="00384DF2"/>
    <w:rsid w:val="003A289E"/>
    <w:rsid w:val="003A7673"/>
    <w:rsid w:val="003B175E"/>
    <w:rsid w:val="003B6B26"/>
    <w:rsid w:val="003C39F9"/>
    <w:rsid w:val="003D2F2A"/>
    <w:rsid w:val="004363EB"/>
    <w:rsid w:val="00444FED"/>
    <w:rsid w:val="0046000E"/>
    <w:rsid w:val="00476298"/>
    <w:rsid w:val="004762BF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813D2"/>
    <w:rsid w:val="005972DB"/>
    <w:rsid w:val="005A3FBC"/>
    <w:rsid w:val="005E0C54"/>
    <w:rsid w:val="005E5307"/>
    <w:rsid w:val="005E5ACE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2EA5"/>
    <w:rsid w:val="006F311F"/>
    <w:rsid w:val="006F3819"/>
    <w:rsid w:val="0070340C"/>
    <w:rsid w:val="0070462D"/>
    <w:rsid w:val="00705C8A"/>
    <w:rsid w:val="00712D50"/>
    <w:rsid w:val="007434FC"/>
    <w:rsid w:val="00745323"/>
    <w:rsid w:val="00746C3A"/>
    <w:rsid w:val="00756277"/>
    <w:rsid w:val="00762DFA"/>
    <w:rsid w:val="00790309"/>
    <w:rsid w:val="00792862"/>
    <w:rsid w:val="007A4915"/>
    <w:rsid w:val="007C78A8"/>
    <w:rsid w:val="007D04E0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E789D"/>
    <w:rsid w:val="009271A1"/>
    <w:rsid w:val="00930703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6F6A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E2315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36BE"/>
    <w:rsid w:val="00C26E97"/>
    <w:rsid w:val="00C35FF6"/>
    <w:rsid w:val="00C440AD"/>
    <w:rsid w:val="00C459FB"/>
    <w:rsid w:val="00C6008B"/>
    <w:rsid w:val="00C67832"/>
    <w:rsid w:val="00C90292"/>
    <w:rsid w:val="00CB2291"/>
    <w:rsid w:val="00CE70C5"/>
    <w:rsid w:val="00CF66F6"/>
    <w:rsid w:val="00CF7F35"/>
    <w:rsid w:val="00D01498"/>
    <w:rsid w:val="00D01BAE"/>
    <w:rsid w:val="00D03DEA"/>
    <w:rsid w:val="00D06090"/>
    <w:rsid w:val="00D11792"/>
    <w:rsid w:val="00D164FF"/>
    <w:rsid w:val="00D17B99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B45AF"/>
    <w:rsid w:val="00DD7720"/>
    <w:rsid w:val="00DE5FF6"/>
    <w:rsid w:val="00E04ED9"/>
    <w:rsid w:val="00E077B3"/>
    <w:rsid w:val="00E40FF3"/>
    <w:rsid w:val="00E60CE5"/>
    <w:rsid w:val="00E62F61"/>
    <w:rsid w:val="00E65973"/>
    <w:rsid w:val="00E72DAA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67098"/>
    <w:rsid w:val="00F6765B"/>
    <w:rsid w:val="00F84C44"/>
    <w:rsid w:val="00F87410"/>
    <w:rsid w:val="00FB0558"/>
    <w:rsid w:val="00FB4207"/>
    <w:rsid w:val="00FB50F7"/>
    <w:rsid w:val="00FB559C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1867-0CB3-449F-95F8-0DC7CBB7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9D14185D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2019-10-01T02:51:00Z</dcterms:created>
  <dcterms:modified xsi:type="dcterms:W3CDTF">2022-09-14T02:27:00Z</dcterms:modified>
</cp:coreProperties>
</file>